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C" w:rsidRPr="00130C31" w:rsidRDefault="00130C31">
      <w:pPr>
        <w:rPr>
          <w:lang w:val="en-US"/>
        </w:rPr>
      </w:pPr>
      <w:proofErr w:type="spellStart"/>
      <w:r w:rsidRPr="00130C31">
        <w:rPr>
          <w:lang w:val="en-US"/>
        </w:rPr>
        <w:t>Simpelt</w:t>
      </w:r>
      <w:proofErr w:type="spellEnd"/>
      <w:r w:rsidRPr="00130C31">
        <w:rPr>
          <w:lang w:val="en-US"/>
        </w:rPr>
        <w:t xml:space="preserve"> program </w:t>
      </w:r>
      <w:proofErr w:type="spellStart"/>
      <w:r w:rsidRPr="00130C31">
        <w:rPr>
          <w:lang w:val="en-US"/>
        </w:rPr>
        <w:t>Dcc</w:t>
      </w:r>
      <w:proofErr w:type="spellEnd"/>
      <w:r w:rsidRPr="00130C31">
        <w:rPr>
          <w:lang w:val="en-US"/>
        </w:rPr>
        <w:t xml:space="preserve"> med delay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DCC Core Framework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Written by Philip Thomson @ mrlforum.co.uk (philip.thomson@f1p.uk)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Based on the DCC System by Tom Spink (tspink@gmail.com)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Compatible with Options: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1- H-Bridges using TIP120 &amp; TIP125 Transistors (16V, 3A+) = Home &amp; Pro Large Layouts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2- L298N H-Bridge using ENA, IN1, IN2 (12V 2A) = Very Small Layouts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3- LMD18200 H-Bridge using PWM, DIR, BRAKE (16V, 3A) =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Reccomended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most typical users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*/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/*===================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GLOBAL VARIABLES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===================*/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// Option 1 (TIP120 &amp; TIP125) Variables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/*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A = 3;      // Pin which controls A transistors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B = 4;      // Pin which controls B transistors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0x60;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lightingCommand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0x9F;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*/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// Option 2 (L298N) Variables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A = 3;      // Pin which controls INPUT 1 on the L298N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B = 4;      // Pin which controls INPUT 2 on the L298N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EN = 2;     // Pin which controls ENABLE A on the L298N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0x60;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lightingCommand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0x9F;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// Option 3 (LMD18200) Variables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/*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PWMP = 9;    // Pin which controls PWM on the LMD18200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DIRP = 10;   // Pin which controls DIR on the LMD18200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EN = 11;     // Pin which controls BRAKE (Enable) on the LMD18200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0x60;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lightingCommand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0x9F;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instructionCommand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*/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// Current Sense Pin (For Short Circuit Protection)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CS = 5;     // Pin connected to current sensor (e.g. ACS712)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// Global Variables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fwd,rev,dccch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;  // Variables for Speed, Direction and Channel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// Setup Code - this only runs once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setup()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pinMode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A, OUTPUT);      // Define the Outputs from the Arduino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pinMode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B, OUTPUT);   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pinMode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EN, OUTPUT);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EN, HIGH);      // Enable the Output by Setting the chip HIGH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A, LOW);   // Set Pins Low to start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B, LOW);    // Set Pins Low to start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dccch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3;                  // Set Starting DCC Channel (Ch3 Default)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delay(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500);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// Looping Code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loop()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fwd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1;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rev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0;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writeCmd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dccch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delayMicroseconds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10000);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writeCmd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dccch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lightingCommand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delayMicroseconds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10000);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writeCmd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dccch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if(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fwd &gt; 0)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&amp; ~0x20;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(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&amp; ~0x1F) | (fwd);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if(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rev &gt; 0)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| 0x20;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(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speedCommand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&amp; ~0x1F) | (rev);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// Short Circuit Detection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/*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if(</w:t>
      </w:r>
      <w:proofErr w:type="spellStart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analogRead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(CS)&gt;x){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(EN, HIGH);}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*/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write1()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A, HIGH);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B, LOW);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delayMicroseconds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48);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A, LOW);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B, HIGH);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delayMicroseconds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48);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write0()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A, HIGH);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B, LOW);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delayMicroseconds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96);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A, LOW);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digitalWrite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B, HIGH);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delayMicroseconds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96);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writeByte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b)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130C31">
        <w:rPr>
          <w:rFonts w:ascii="Courier New" w:hAnsi="Courier New" w:cs="Courier New"/>
          <w:sz w:val="16"/>
          <w:szCs w:val="16"/>
        </w:rPr>
        <w:t>for (</w:t>
      </w:r>
      <w:proofErr w:type="spellStart"/>
      <w:r w:rsidRPr="00130C31">
        <w:rPr>
          <w:rFonts w:ascii="Courier New" w:hAnsi="Courier New" w:cs="Courier New"/>
          <w:sz w:val="16"/>
          <w:szCs w:val="16"/>
        </w:rPr>
        <w:t>int</w:t>
      </w:r>
      <w:proofErr w:type="spellEnd"/>
      <w:r w:rsidRPr="00130C31">
        <w:rPr>
          <w:rFonts w:ascii="Courier New" w:hAnsi="Courier New" w:cs="Courier New"/>
          <w:sz w:val="16"/>
          <w:szCs w:val="16"/>
        </w:rPr>
        <w:t xml:space="preserve"> i = 7; i &gt;= 0; i--)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</w:rPr>
      </w:pPr>
      <w:r w:rsidRPr="00130C31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30C31">
        <w:rPr>
          <w:rFonts w:ascii="Courier New" w:hAnsi="Courier New" w:cs="Courier New"/>
          <w:sz w:val="16"/>
          <w:szCs w:val="16"/>
        </w:rPr>
        <w:t>if</w:t>
      </w:r>
      <w:proofErr w:type="spellEnd"/>
      <w:r w:rsidRPr="00130C31">
        <w:rPr>
          <w:rFonts w:ascii="Courier New" w:hAnsi="Courier New" w:cs="Courier New"/>
          <w:sz w:val="16"/>
          <w:szCs w:val="16"/>
        </w:rPr>
        <w:t xml:space="preserve"> ((b &amp; (1 &lt;&lt; i)) &gt; 0)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write1(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  } else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write0(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  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}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writeCmd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addr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data)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{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checksum =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addr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^ data;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// Preamble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for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= 0;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&lt; 14; </w:t>
      </w:r>
      <w:proofErr w:type="spellStart"/>
      <w:r w:rsidRPr="00130C31"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++)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write1(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// Packet Start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write0(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writeByte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addr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// Data Start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write0(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writeByte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data);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// Error Start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write0(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130C31">
        <w:rPr>
          <w:rFonts w:ascii="Courier New" w:hAnsi="Courier New" w:cs="Courier New"/>
          <w:sz w:val="16"/>
          <w:szCs w:val="16"/>
          <w:lang w:val="en-US"/>
        </w:rPr>
        <w:t>writeByte</w:t>
      </w:r>
      <w:proofErr w:type="spellEnd"/>
      <w:r w:rsidRPr="00130C3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30C31">
        <w:rPr>
          <w:rFonts w:ascii="Courier New" w:hAnsi="Courier New" w:cs="Courier New"/>
          <w:sz w:val="16"/>
          <w:szCs w:val="16"/>
          <w:lang w:val="en-US"/>
        </w:rPr>
        <w:t>checksum);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  <w:lang w:val="en-US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</w:rPr>
      </w:pPr>
      <w:r w:rsidRPr="00130C31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130C31">
        <w:rPr>
          <w:rFonts w:ascii="Courier New" w:hAnsi="Courier New" w:cs="Courier New"/>
          <w:sz w:val="16"/>
          <w:szCs w:val="16"/>
        </w:rPr>
        <w:t>//</w:t>
      </w:r>
      <w:proofErr w:type="gramEnd"/>
      <w:r w:rsidRPr="00130C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30C31">
        <w:rPr>
          <w:rFonts w:ascii="Courier New" w:hAnsi="Courier New" w:cs="Courier New"/>
          <w:sz w:val="16"/>
          <w:szCs w:val="16"/>
        </w:rPr>
        <w:t>Packet</w:t>
      </w:r>
      <w:proofErr w:type="spellEnd"/>
      <w:r w:rsidRPr="00130C31">
        <w:rPr>
          <w:rFonts w:ascii="Courier New" w:hAnsi="Courier New" w:cs="Courier New"/>
          <w:sz w:val="16"/>
          <w:szCs w:val="16"/>
        </w:rPr>
        <w:t xml:space="preserve"> End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</w:rPr>
      </w:pPr>
      <w:r w:rsidRPr="00130C31">
        <w:rPr>
          <w:rFonts w:ascii="Courier New" w:hAnsi="Courier New" w:cs="Courier New"/>
          <w:sz w:val="16"/>
          <w:szCs w:val="16"/>
        </w:rPr>
        <w:t xml:space="preserve">    write1();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</w:rPr>
      </w:pPr>
      <w:r w:rsidRPr="00130C31">
        <w:rPr>
          <w:rFonts w:ascii="Courier New" w:hAnsi="Courier New" w:cs="Courier New"/>
          <w:sz w:val="16"/>
          <w:szCs w:val="16"/>
        </w:rPr>
        <w:t xml:space="preserve">    write1();</w:t>
      </w:r>
    </w:p>
    <w:p w:rsidR="00130C31" w:rsidRPr="00130C31" w:rsidRDefault="00130C31" w:rsidP="00130C31">
      <w:pPr>
        <w:rPr>
          <w:rFonts w:ascii="Courier New" w:hAnsi="Courier New" w:cs="Courier New"/>
          <w:sz w:val="16"/>
          <w:szCs w:val="16"/>
        </w:rPr>
      </w:pPr>
      <w:r w:rsidRPr="00130C31">
        <w:rPr>
          <w:rFonts w:ascii="Courier New" w:hAnsi="Courier New" w:cs="Courier New"/>
          <w:sz w:val="16"/>
          <w:szCs w:val="16"/>
        </w:rPr>
        <w:t xml:space="preserve">  }</w:t>
      </w:r>
    </w:p>
    <w:sectPr w:rsidR="00130C31" w:rsidRPr="00130C31" w:rsidSect="00A656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130C31"/>
    <w:rsid w:val="00130C31"/>
    <w:rsid w:val="00A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501</Words>
  <Characters>3062</Characters>
  <Application>Microsoft Office Word</Application>
  <DocSecurity>0</DocSecurity>
  <Lines>25</Lines>
  <Paragraphs>7</Paragraphs>
  <ScaleCrop>false</ScaleCrop>
  <Company>Hewlett-Packard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2017-09-14T08:14:00Z</dcterms:created>
  <dcterms:modified xsi:type="dcterms:W3CDTF">2017-09-14T08:19:00Z</dcterms:modified>
</cp:coreProperties>
</file>